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D67" w:rsidRPr="00310D67" w:rsidRDefault="00310D67" w:rsidP="00310D67">
      <w:pPr>
        <w:pStyle w:val="ListParagraph"/>
        <w:rPr>
          <w:b/>
          <w:sz w:val="28"/>
          <w:szCs w:val="28"/>
        </w:rPr>
      </w:pPr>
      <w:r w:rsidRPr="00310D67">
        <w:rPr>
          <w:b/>
          <w:sz w:val="28"/>
          <w:szCs w:val="28"/>
        </w:rPr>
        <w:t>Recommendations from the DDAC: One-Time Info and Ed Projects</w:t>
      </w:r>
    </w:p>
    <w:p w:rsidR="00310D67" w:rsidRDefault="00310D67" w:rsidP="00310D67">
      <w:pPr>
        <w:pStyle w:val="ListParagraph"/>
      </w:pPr>
    </w:p>
    <w:p w:rsidR="00310D67" w:rsidRDefault="00310D67" w:rsidP="00310D67">
      <w:pPr>
        <w:pStyle w:val="ListParagraph"/>
      </w:pPr>
      <w:r>
        <w:t xml:space="preserve">The first RFP to be reviewed was the Entrust proposal which involved the creation of a Project Search site at CWU. Project Search is an independent program designed to serve younger adults with developmental disabilities who are in the transition phase between high school and employment. It is a program that typically partners with a larger employer such as a hospital or university where a person would be able to experience 3-4 internships throughout a school year where they could try out different job experiences. Entrust would like to partner with CWU as the host organization and the bulk of the $5000 requested in the proposal would be used to send a designated “Champion” within the host organization, (hopefully CWU) to be trained in Project Search techniques and principles. The Champion can then provide technical assistance to staff and participants in various Departments where the interns will be working. The bulk of the proposed funding is to train the Champion and other funding sources from schools, DVR, and DDA are used to support the participant. </w:t>
      </w:r>
    </w:p>
    <w:p w:rsidR="00310D67" w:rsidRDefault="00310D67" w:rsidP="00310D67">
      <w:pPr>
        <w:pStyle w:val="ListParagraph"/>
      </w:pPr>
    </w:p>
    <w:p w:rsidR="00310D67" w:rsidRDefault="00310D67" w:rsidP="00310D67">
      <w:pPr>
        <w:pStyle w:val="ListParagraph"/>
      </w:pPr>
      <w:r>
        <w:t>Averaged score from committee – 95 out of 120 possible</w:t>
      </w:r>
    </w:p>
    <w:p w:rsidR="00310D67" w:rsidRDefault="00310D67" w:rsidP="00310D67">
      <w:pPr>
        <w:pStyle w:val="ListParagraph"/>
      </w:pPr>
    </w:p>
    <w:p w:rsidR="00310D67" w:rsidRDefault="00310D67" w:rsidP="00310D67">
      <w:pPr>
        <w:pStyle w:val="ListParagraph"/>
      </w:pPr>
      <w:r>
        <w:rPr>
          <w:b/>
        </w:rPr>
        <w:t>Motion made to fully fund the Project Search proposal:</w:t>
      </w:r>
      <w:r>
        <w:t xml:space="preserve"> Charli moved to approve the RFP from Entrust to fund Project Search in Kittitas County. John second. All approved.</w:t>
      </w:r>
    </w:p>
    <w:p w:rsidR="00310D67" w:rsidRDefault="00310D67" w:rsidP="00310D67">
      <w:pPr>
        <w:pStyle w:val="ListParagraph"/>
      </w:pPr>
    </w:p>
    <w:p w:rsidR="00310D67" w:rsidRDefault="00310D67" w:rsidP="00310D67">
      <w:pPr>
        <w:ind w:left="720"/>
      </w:pPr>
      <w:r>
        <w:t xml:space="preserve">The Eastside Opportunity Center Proposal was reviewed next. All committee members felt the proposal was incomplete and lacked the administrative structure to proceed with funding. The content of the proposal was deemed valuable to serving persons with developmental disabilities, but it does not appear the agency even has a business license. </w:t>
      </w:r>
    </w:p>
    <w:p w:rsidR="00310D67" w:rsidRDefault="00310D67" w:rsidP="00310D67">
      <w:pPr>
        <w:pStyle w:val="ListParagraph"/>
      </w:pPr>
    </w:p>
    <w:p w:rsidR="00310D67" w:rsidRDefault="00310D67" w:rsidP="00310D67">
      <w:pPr>
        <w:pStyle w:val="ListParagraph"/>
      </w:pPr>
      <w:r>
        <w:rPr>
          <w:b/>
        </w:rPr>
        <w:t xml:space="preserve">Motion made to </w:t>
      </w:r>
      <w:r w:rsidRPr="006E1FDE">
        <w:rPr>
          <w:b/>
          <w:u w:val="single"/>
        </w:rPr>
        <w:t>not score</w:t>
      </w:r>
      <w:r>
        <w:rPr>
          <w:b/>
        </w:rPr>
        <w:t xml:space="preserve"> the Eastside Opportunity Center Proposal: </w:t>
      </w:r>
      <w:r>
        <w:t xml:space="preserve">John moved to not score the Eastside Opportunity Center proposal due to lack of organizational structure and no established business license. </w:t>
      </w:r>
      <w:proofErr w:type="gramStart"/>
      <w:r>
        <w:t>Charli second.</w:t>
      </w:r>
      <w:proofErr w:type="gramEnd"/>
      <w:r>
        <w:t xml:space="preserve"> All approved.  It was mentioned that the Eastside Opportunity Center be encouraged to reapply for funding once they become a legal non-profit. </w:t>
      </w:r>
    </w:p>
    <w:p w:rsidR="00310D67" w:rsidRPr="006C5237" w:rsidRDefault="00310D67" w:rsidP="00310D67">
      <w:pPr>
        <w:pStyle w:val="ListParagraph"/>
      </w:pPr>
    </w:p>
    <w:p w:rsidR="00310D67" w:rsidRDefault="00310D67" w:rsidP="00310D67">
      <w:pPr>
        <w:ind w:left="720"/>
      </w:pPr>
      <w:r>
        <w:t xml:space="preserve">The RFP from Elmview was reviewed last. The Elmview Proposal involves the production of a video that will help to engage the community and build relationships with local employers to educate them about </w:t>
      </w:r>
      <w:proofErr w:type="gramStart"/>
      <w:r>
        <w:t>the</w:t>
      </w:r>
      <w:proofErr w:type="gramEnd"/>
      <w:r>
        <w:t xml:space="preserve"> benefits of hiring persons with developmental disabilities. The project will utilize a marketing plan which utilizes internet, social media, and other interactive platforms to reach more people in the community and ultimately will lead to greater job opportunities for people with disabilities throughout Kittitas County. </w:t>
      </w:r>
    </w:p>
    <w:p w:rsidR="00310D67" w:rsidRDefault="00310D67" w:rsidP="00310D67">
      <w:pPr>
        <w:pStyle w:val="ListParagraph"/>
      </w:pPr>
    </w:p>
    <w:p w:rsidR="00310D67" w:rsidRDefault="00310D67" w:rsidP="00310D67">
      <w:pPr>
        <w:pStyle w:val="ListParagraph"/>
      </w:pPr>
      <w:r>
        <w:t>The committee recommended that the video be inclusive of all DDA contracted providers in Kittitas County.</w:t>
      </w:r>
    </w:p>
    <w:p w:rsidR="00310D67" w:rsidRDefault="00310D67" w:rsidP="00310D67">
      <w:pPr>
        <w:pStyle w:val="ListParagraph"/>
      </w:pPr>
    </w:p>
    <w:p w:rsidR="00310D67" w:rsidRDefault="00310D67" w:rsidP="00310D67">
      <w:pPr>
        <w:pStyle w:val="ListParagraph"/>
      </w:pPr>
      <w:r>
        <w:t>Averaged score from committee – 95 out of 120 possible</w:t>
      </w:r>
    </w:p>
    <w:p w:rsidR="00310D67" w:rsidRDefault="00310D67" w:rsidP="00310D67">
      <w:pPr>
        <w:pStyle w:val="ListParagraph"/>
      </w:pPr>
    </w:p>
    <w:p w:rsidR="00310D67" w:rsidRDefault="00310D67" w:rsidP="00310D67">
      <w:pPr>
        <w:pStyle w:val="ListParagraph"/>
      </w:pPr>
      <w:r>
        <w:rPr>
          <w:b/>
        </w:rPr>
        <w:t xml:space="preserve">Motion made to fully fund the Elmview Proposal: </w:t>
      </w:r>
      <w:r>
        <w:t>Charli moved to approve the RFP from Elmview for the production of a video to promote employer awareness of benefits to hiring people with disabilities. The committee recommends the video feature all DDA contracted providers in Kittitas County. John second.  All approved.</w:t>
      </w:r>
    </w:p>
    <w:p w:rsidR="009C3ADE" w:rsidRDefault="00310D67">
      <w:bookmarkStart w:id="0" w:name="_GoBack"/>
      <w:bookmarkEnd w:id="0"/>
    </w:p>
    <w:sectPr w:rsidR="009C3ADE" w:rsidSect="00310D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E135B"/>
    <w:multiLevelType w:val="multilevel"/>
    <w:tmpl w:val="79B0D6C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D67"/>
    <w:rsid w:val="00135C65"/>
    <w:rsid w:val="00310D67"/>
    <w:rsid w:val="00F21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Kittitas County</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Schaan</dc:creator>
  <cp:lastModifiedBy>Joann Schaan</cp:lastModifiedBy>
  <cp:revision>1</cp:revision>
  <dcterms:created xsi:type="dcterms:W3CDTF">2016-10-31T21:50:00Z</dcterms:created>
  <dcterms:modified xsi:type="dcterms:W3CDTF">2016-10-31T21:55:00Z</dcterms:modified>
</cp:coreProperties>
</file>